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F44" w:rsidRDefault="00DB7F44" w:rsidP="00DB7F4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Всесвітня історія</w:t>
      </w:r>
    </w:p>
    <w:p w:rsidR="00282C2A" w:rsidRDefault="00DB7F44" w:rsidP="00282C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6D2B07">
        <w:rPr>
          <w:rFonts w:ascii="Times New Roman" w:hAnsi="Times New Roman" w:cs="Times New Roman"/>
          <w:sz w:val="28"/>
          <w:szCs w:val="28"/>
          <w:lang w:val="uk-UA"/>
        </w:rPr>
        <w:t>Англія</w:t>
      </w:r>
    </w:p>
    <w:p w:rsidR="00DB7F44" w:rsidRDefault="00282C2A" w:rsidP="00282C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§ </w:t>
      </w:r>
      <w:r w:rsidR="00A43E1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D2B07">
        <w:rPr>
          <w:rFonts w:ascii="Times New Roman" w:hAnsi="Times New Roman" w:cs="Times New Roman"/>
          <w:sz w:val="28"/>
          <w:szCs w:val="28"/>
          <w:lang w:val="uk-UA"/>
        </w:rPr>
        <w:t>3, охарактеризувати діяльність Генріха 8 та Єлизавети 1 (до 10 пунктів на кожного)</w:t>
      </w:r>
      <w:bookmarkStart w:id="0" w:name="_GoBack"/>
      <w:bookmarkEnd w:id="0"/>
      <w:r w:rsidR="00A43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55D62" w:rsidRPr="00DB7F44" w:rsidRDefault="006D2B07">
      <w:pPr>
        <w:rPr>
          <w:lang w:val="uk-UA"/>
        </w:rPr>
      </w:pPr>
    </w:p>
    <w:sectPr w:rsidR="00E55D62" w:rsidRPr="00DB7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20"/>
    <w:rsid w:val="001B7A9F"/>
    <w:rsid w:val="00282C2A"/>
    <w:rsid w:val="00485A95"/>
    <w:rsid w:val="006D2B07"/>
    <w:rsid w:val="0084025B"/>
    <w:rsid w:val="008F693D"/>
    <w:rsid w:val="00A43E11"/>
    <w:rsid w:val="00AF1420"/>
    <w:rsid w:val="00DB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D9983"/>
  <w15:chartTrackingRefBased/>
  <w15:docId w15:val="{7B2EF2FC-0DE9-4001-9236-1EE05B3A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F4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3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8</cp:revision>
  <dcterms:created xsi:type="dcterms:W3CDTF">2020-11-08T12:14:00Z</dcterms:created>
  <dcterms:modified xsi:type="dcterms:W3CDTF">2020-12-13T15:40:00Z</dcterms:modified>
</cp:coreProperties>
</file>